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2422" w:rsidRPr="00AE3FCA" w:rsidRDefault="00AE3FCA" w:rsidP="00A02422">
      <w:pPr>
        <w:pStyle w:val="NormalWeb"/>
        <w:shd w:val="clear" w:color="auto" w:fill="FFFFFF"/>
        <w:spacing w:before="0" w:beforeAutospacing="0" w:after="150" w:afterAutospacing="0"/>
        <w:jc w:val="center"/>
        <w:rPr>
          <w:rFonts w:ascii="Arial" w:hAnsi="Arial" w:cs="Arial"/>
          <w:color w:val="333333"/>
        </w:rPr>
      </w:pPr>
      <w:r>
        <w:rPr>
          <w:rFonts w:ascii="Arial" w:hAnsi="Arial" w:cs="Arial"/>
          <w:b/>
          <w:bCs/>
          <w:color w:val="333333"/>
        </w:rPr>
        <w:t xml:space="preserve">Movie </w:t>
      </w:r>
      <w:r w:rsidR="00A02422" w:rsidRPr="00AE3FCA">
        <w:rPr>
          <w:rFonts w:ascii="Arial" w:hAnsi="Arial" w:cs="Arial"/>
          <w:b/>
          <w:bCs/>
          <w:color w:val="333333"/>
        </w:rPr>
        <w:t>Analysis Paper</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b/>
          <w:bCs/>
          <w:color w:val="333333"/>
        </w:rPr>
        <w:t> </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Some controversy exists concerning how concepts in psychology are portrayed in the popular media, including film. Choose one of the films from the following list and view it. Each film fits with a particular chapter</w:t>
      </w:r>
      <w:r w:rsidR="00AE3FCA">
        <w:rPr>
          <w:rFonts w:ascii="Arial" w:hAnsi="Arial" w:cs="Arial"/>
          <w:color w:val="333333"/>
        </w:rPr>
        <w:t xml:space="preserve"> from the textbook</w:t>
      </w:r>
      <w:r w:rsidRPr="00AE3FCA">
        <w:rPr>
          <w:rFonts w:ascii="Arial" w:hAnsi="Arial" w:cs="Arial"/>
          <w:color w:val="333333"/>
        </w:rPr>
        <w:t>. Your assignment is to view one film and to identity and read a scientifically solid, empirical ‘companion’ article from the psychological literature that explores the film’s theme empirically. The point of this paper is for you to think about how accurately these concepts are portrayed in the media.</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 </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b/>
          <w:bCs/>
          <w:color w:val="333333"/>
        </w:rPr>
        <w:t>Step 1: Select a movie.</w:t>
      </w:r>
      <w:r w:rsidRPr="00AE3FCA">
        <w:rPr>
          <w:rFonts w:ascii="Arial" w:hAnsi="Arial" w:cs="Arial"/>
          <w:color w:val="333333"/>
        </w:rPr>
        <w:t xml:space="preserve">  I have provided a list for you (attached) of suggestions </w:t>
      </w:r>
      <w:r w:rsidR="00953DFE" w:rsidRPr="00AE3FCA">
        <w:rPr>
          <w:rFonts w:ascii="Arial" w:hAnsi="Arial" w:cs="Arial"/>
          <w:color w:val="333333"/>
        </w:rPr>
        <w:t xml:space="preserve">for movies and their corresponding textbook </w:t>
      </w:r>
      <w:r w:rsidRPr="00AE3FCA">
        <w:rPr>
          <w:rFonts w:ascii="Arial" w:hAnsi="Arial" w:cs="Arial"/>
          <w:color w:val="333333"/>
        </w:rPr>
        <w:t>chapter</w:t>
      </w:r>
      <w:r w:rsidR="00953DFE" w:rsidRPr="00AE3FCA">
        <w:rPr>
          <w:rFonts w:ascii="Arial" w:hAnsi="Arial" w:cs="Arial"/>
          <w:color w:val="333333"/>
        </w:rPr>
        <w:t>s</w:t>
      </w:r>
      <w:r w:rsidRPr="00AE3FCA">
        <w:rPr>
          <w:rFonts w:ascii="Arial" w:hAnsi="Arial" w:cs="Arial"/>
          <w:color w:val="333333"/>
        </w:rPr>
        <w:t>.  If you write on a movie that has not been approved, you will lose points.</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b/>
          <w:bCs/>
          <w:color w:val="333333"/>
        </w:rPr>
        <w:t>Step 2: Read the chapter</w:t>
      </w:r>
      <w:r w:rsidR="00953DFE" w:rsidRPr="00AE3FCA">
        <w:rPr>
          <w:rFonts w:ascii="Arial" w:hAnsi="Arial" w:cs="Arial"/>
          <w:b/>
          <w:bCs/>
          <w:color w:val="333333"/>
        </w:rPr>
        <w:t xml:space="preserve"> before watching the movie</w:t>
      </w:r>
      <w:r w:rsidRPr="00AE3FCA">
        <w:rPr>
          <w:rFonts w:ascii="Arial" w:hAnsi="Arial" w:cs="Arial"/>
          <w:b/>
          <w:bCs/>
          <w:color w:val="333333"/>
        </w:rPr>
        <w:t>.</w:t>
      </w:r>
      <w:r w:rsidRPr="00AE3FCA">
        <w:rPr>
          <w:rFonts w:ascii="Arial" w:hAnsi="Arial" w:cs="Arial"/>
          <w:color w:val="333333"/>
        </w:rPr>
        <w:t xml:space="preserve">  This helps you know what concepts you’re looking for in the movie.  </w:t>
      </w:r>
      <w:r w:rsidR="00953DFE" w:rsidRPr="00AE3FCA">
        <w:rPr>
          <w:rFonts w:ascii="Arial" w:hAnsi="Arial" w:cs="Arial"/>
          <w:color w:val="333333"/>
        </w:rPr>
        <w:t>Take notes.  You will use them when you watch the movie.</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b/>
          <w:bCs/>
          <w:color w:val="333333"/>
        </w:rPr>
        <w:t>Step 3: Watch the movie.</w:t>
      </w:r>
      <w:r w:rsidRPr="00AE3FCA">
        <w:rPr>
          <w:rFonts w:ascii="Arial" w:hAnsi="Arial" w:cs="Arial"/>
          <w:color w:val="333333"/>
        </w:rPr>
        <w:t>  Take the notes you’ve made from the chapter and sit down to watch the movie. Make sure you have your remote near you to pause the movie. You’ll probably need to take notes while you’re watching because you should provide specific examples from the movie in your write-up. Be as detailed as possible in your notes so that you don’t have to watch the movie a second time (although, you can if you really enjoyed it!).</w:t>
      </w:r>
    </w:p>
    <w:p w:rsidR="00A02422" w:rsidRPr="00AE3FCA" w:rsidRDefault="00A02422" w:rsidP="00A02422">
      <w:pPr>
        <w:pStyle w:val="NormalWeb"/>
        <w:shd w:val="clear" w:color="auto" w:fill="FFFFFF"/>
        <w:spacing w:before="0" w:beforeAutospacing="0" w:after="150" w:afterAutospacing="0"/>
        <w:rPr>
          <w:rFonts w:ascii="Arial" w:hAnsi="Arial" w:cs="Arial"/>
          <w:b/>
          <w:color w:val="333333"/>
        </w:rPr>
      </w:pPr>
      <w:r w:rsidRPr="00AE3FCA">
        <w:rPr>
          <w:rFonts w:ascii="Arial" w:hAnsi="Arial" w:cs="Arial"/>
          <w:b/>
          <w:bCs/>
          <w:color w:val="333333"/>
        </w:rPr>
        <w:t>Step 4: Find an article.</w:t>
      </w:r>
      <w:r w:rsidRPr="00AE3FCA">
        <w:rPr>
          <w:rFonts w:ascii="Arial" w:hAnsi="Arial" w:cs="Arial"/>
          <w:color w:val="333333"/>
        </w:rPr>
        <w:t>  Find a peer-reviewed academic journal article (empirical, review, or meta-analysis, but NOT a book chapter or popular press article) that addresses one of the concepts from the movie.  For example, if you’re watching </w:t>
      </w:r>
      <w:r w:rsidRPr="00AE3FCA">
        <w:rPr>
          <w:rFonts w:ascii="Arial" w:hAnsi="Arial" w:cs="Arial"/>
          <w:i/>
          <w:iCs/>
          <w:color w:val="333333"/>
        </w:rPr>
        <w:t>Mean Girls, </w:t>
      </w:r>
      <w:r w:rsidRPr="00AE3FCA">
        <w:rPr>
          <w:rFonts w:ascii="Arial" w:hAnsi="Arial" w:cs="Arial"/>
          <w:color w:val="333333"/>
        </w:rPr>
        <w:t>you could look up a study on the differences in adolescents rated high in sociometric vs. peer-perceived popularity.</w:t>
      </w:r>
      <w:r w:rsidR="00AD49EC" w:rsidRPr="00AE3FCA">
        <w:rPr>
          <w:rFonts w:ascii="Arial" w:hAnsi="Arial" w:cs="Arial"/>
          <w:color w:val="333333"/>
        </w:rPr>
        <w:t xml:space="preserve">  </w:t>
      </w:r>
      <w:r w:rsidR="00C82EC4">
        <w:rPr>
          <w:rFonts w:ascii="Arial" w:hAnsi="Arial" w:cs="Arial"/>
          <w:color w:val="333333"/>
        </w:rPr>
        <w:t xml:space="preserve">Students should use the FTCC Library webpage to search for and select an appropriate article.  Please let your instructor know if you need assistance with this process.  </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b/>
          <w:bCs/>
          <w:color w:val="333333"/>
        </w:rPr>
        <w:t>Step 5: Write the paper.</w:t>
      </w:r>
      <w:r w:rsidRPr="00AE3FCA">
        <w:rPr>
          <w:rFonts w:ascii="Arial" w:hAnsi="Arial" w:cs="Arial"/>
          <w:color w:val="333333"/>
        </w:rPr>
        <w:t>  Start with a summary of the movie, identifying the main themes.  Describe the article you chose: why you chose it, details of the study they did, main findings.  Tie the movie in with the art</w:t>
      </w:r>
      <w:r w:rsidR="00B02FCE">
        <w:rPr>
          <w:rFonts w:ascii="Arial" w:hAnsi="Arial" w:cs="Arial"/>
          <w:color w:val="333333"/>
        </w:rPr>
        <w:t>icle: did the movie portray the psychological</w:t>
      </w:r>
      <w:r w:rsidRPr="00AE3FCA">
        <w:rPr>
          <w:rFonts w:ascii="Arial" w:hAnsi="Arial" w:cs="Arial"/>
          <w:color w:val="333333"/>
        </w:rPr>
        <w:t xml:space="preserve"> concept </w:t>
      </w:r>
      <w:r w:rsidR="00B02FCE">
        <w:rPr>
          <w:rFonts w:ascii="Arial" w:hAnsi="Arial" w:cs="Arial"/>
          <w:color w:val="333333"/>
        </w:rPr>
        <w:t xml:space="preserve">you chose </w:t>
      </w:r>
      <w:r w:rsidRPr="00AE3FCA">
        <w:rPr>
          <w:rFonts w:ascii="Arial" w:hAnsi="Arial" w:cs="Arial"/>
          <w:color w:val="333333"/>
        </w:rPr>
        <w:t>accurately?  </w:t>
      </w:r>
      <w:r w:rsidRPr="00AE3FCA">
        <w:rPr>
          <w:rFonts w:ascii="Arial" w:hAnsi="Arial" w:cs="Arial"/>
          <w:b/>
          <w:bCs/>
          <w:color w:val="333333"/>
        </w:rPr>
        <w:t>Your paper should focus on the aspects of the movie that are directly related to the chapter.  Summarize the movie overall, but be sure to include specific examples with details from the movie. </w:t>
      </w:r>
      <w:r w:rsidRPr="00AE3FCA">
        <w:rPr>
          <w:rFonts w:ascii="Arial" w:hAnsi="Arial" w:cs="Arial"/>
          <w:color w:val="333333"/>
        </w:rPr>
        <w:t> Many movies include some sort of psychological disorder, but don’t focus on that unless you’ve selected a movie from the Chapter 15 list.</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 </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b/>
          <w:bCs/>
          <w:color w:val="333333"/>
        </w:rPr>
        <w:t>Format:</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 You may use quotations from the movie, but </w:t>
      </w:r>
      <w:r w:rsidRPr="00AE3FCA">
        <w:rPr>
          <w:rFonts w:ascii="Arial" w:hAnsi="Arial" w:cs="Arial"/>
          <w:i/>
          <w:iCs/>
          <w:color w:val="333333"/>
          <w:u w:val="single"/>
        </w:rPr>
        <w:t>no quotations from the article</w:t>
      </w:r>
      <w:r w:rsidRPr="00AE3FCA">
        <w:rPr>
          <w:rFonts w:ascii="Arial" w:hAnsi="Arial" w:cs="Arial"/>
          <w:color w:val="333333"/>
        </w:rPr>
        <w:t>.  This should be your interpretation of the article and how it fits with the movie.</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lastRenderedPageBreak/>
        <w:t xml:space="preserve">· There is no minimum or maximum word/page requirement, but you should sufficiently describe the movie so that I can understand what you’ve pulled from it without having seen the movie recently.  Your paper will likely be </w:t>
      </w:r>
      <w:r w:rsidR="0059171F" w:rsidRPr="00AE3FCA">
        <w:rPr>
          <w:rFonts w:ascii="Arial" w:hAnsi="Arial" w:cs="Arial"/>
          <w:color w:val="333333"/>
        </w:rPr>
        <w:t>3-5</w:t>
      </w:r>
      <w:r w:rsidRPr="00AE3FCA">
        <w:rPr>
          <w:rFonts w:ascii="Arial" w:hAnsi="Arial" w:cs="Arial"/>
          <w:color w:val="333333"/>
        </w:rPr>
        <w:t xml:space="preserve"> double-spaced pages.  More or less than that is fine as long as you complete all parts of the assignment in that space.</w:t>
      </w:r>
      <w:r w:rsidR="0059171F" w:rsidRPr="00AE3FCA">
        <w:rPr>
          <w:rFonts w:ascii="Arial" w:hAnsi="Arial" w:cs="Arial"/>
          <w:color w:val="333333"/>
        </w:rPr>
        <w:t xml:space="preserve">  I have never had anyone receive full credit who wrote less than three pages!</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 No personal stories or anecdotes.  This is about how the media portrays these concepts, not how you’ve experienced them.</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 You do </w:t>
      </w:r>
      <w:r w:rsidRPr="00AE3FCA">
        <w:rPr>
          <w:rFonts w:ascii="Arial" w:hAnsi="Arial" w:cs="Arial"/>
          <w:i/>
          <w:iCs/>
          <w:color w:val="333333"/>
        </w:rPr>
        <w:t>not</w:t>
      </w:r>
      <w:r w:rsidRPr="00AE3FCA">
        <w:rPr>
          <w:rFonts w:ascii="Arial" w:hAnsi="Arial" w:cs="Arial"/>
          <w:color w:val="333333"/>
        </w:rPr>
        <w:t> need to cite the movie as long as you state which movie you selected, but you should cite the article (in-text and at the end).  All article references should be in APA format.</w:t>
      </w:r>
    </w:p>
    <w:p w:rsidR="00A02422" w:rsidRPr="00AE3FCA" w:rsidRDefault="0005705A"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 xml:space="preserve">· Your paper must be submitted in Blackboard and run through SafeAssign.  It will be checked </w:t>
      </w:r>
      <w:r w:rsidR="00A02422" w:rsidRPr="00AE3FCA">
        <w:rPr>
          <w:rFonts w:ascii="Arial" w:hAnsi="Arial" w:cs="Arial"/>
          <w:color w:val="333333"/>
        </w:rPr>
        <w:t>for plagiarism, so don’t just copy your summary of the movie from IMDB or Wikipedia.</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 </w:t>
      </w:r>
    </w:p>
    <w:p w:rsidR="00A02422" w:rsidRPr="00AE3FCA" w:rsidRDefault="00A02422" w:rsidP="00A02422">
      <w:pPr>
        <w:pStyle w:val="NormalWeb"/>
        <w:shd w:val="clear" w:color="auto" w:fill="FFFFFF"/>
        <w:spacing w:before="0" w:beforeAutospacing="0" w:after="150" w:afterAutospacing="0"/>
        <w:rPr>
          <w:rFonts w:ascii="Arial" w:hAnsi="Arial" w:cs="Arial"/>
          <w:b/>
          <w:i/>
          <w:color w:val="333333"/>
          <w:u w:val="single"/>
        </w:rPr>
      </w:pPr>
      <w:r w:rsidRPr="00AE3FCA">
        <w:rPr>
          <w:rFonts w:ascii="Arial" w:hAnsi="Arial" w:cs="Arial"/>
          <w:b/>
          <w:i/>
          <w:color w:val="333333"/>
          <w:u w:val="single"/>
        </w:rPr>
        <w:t>Rubric (</w:t>
      </w:r>
      <w:r w:rsidR="0005705A" w:rsidRPr="00AE3FCA">
        <w:rPr>
          <w:rFonts w:ascii="Arial" w:hAnsi="Arial" w:cs="Arial"/>
          <w:b/>
          <w:i/>
          <w:color w:val="333333"/>
          <w:u w:val="single"/>
        </w:rPr>
        <w:t>100</w:t>
      </w:r>
      <w:r w:rsidRPr="00AE3FCA">
        <w:rPr>
          <w:rFonts w:ascii="Arial" w:hAnsi="Arial" w:cs="Arial"/>
          <w:b/>
          <w:i/>
          <w:color w:val="333333"/>
          <w:u w:val="single"/>
        </w:rPr>
        <w:t xml:space="preserve"> points total):</w:t>
      </w:r>
    </w:p>
    <w:p w:rsidR="00A02422" w:rsidRPr="00AE3FCA" w:rsidRDefault="0005705A" w:rsidP="00A02422">
      <w:pPr>
        <w:pStyle w:val="NormalWeb"/>
        <w:shd w:val="clear" w:color="auto" w:fill="FFFFFF"/>
        <w:spacing w:before="0" w:beforeAutospacing="0" w:after="150" w:afterAutospacing="0"/>
        <w:rPr>
          <w:rFonts w:ascii="Arial" w:hAnsi="Arial" w:cs="Arial"/>
          <w:color w:val="333333"/>
        </w:rPr>
      </w:pPr>
      <w:r w:rsidRPr="00AE3FCA">
        <w:rPr>
          <w:rStyle w:val="Strong"/>
          <w:rFonts w:ascii="Arial" w:hAnsi="Arial" w:cs="Arial"/>
          <w:color w:val="333333"/>
        </w:rPr>
        <w:t>25</w:t>
      </w:r>
      <w:r w:rsidR="00A02422" w:rsidRPr="00AE3FCA">
        <w:rPr>
          <w:rStyle w:val="Strong"/>
          <w:rFonts w:ascii="Arial" w:hAnsi="Arial" w:cs="Arial"/>
          <w:color w:val="333333"/>
        </w:rPr>
        <w:t xml:space="preserve"> pts. Describe the movie</w:t>
      </w:r>
      <w:r w:rsidR="00A02422" w:rsidRPr="00AE3FCA">
        <w:rPr>
          <w:rFonts w:ascii="Arial" w:hAnsi="Arial" w:cs="Arial"/>
          <w:color w:val="333333"/>
        </w:rPr>
        <w:t> (summarize the movie, being sure to include </w:t>
      </w:r>
      <w:r w:rsidR="00A02422" w:rsidRPr="00AE3FCA">
        <w:rPr>
          <w:rFonts w:ascii="Arial" w:hAnsi="Arial" w:cs="Arial"/>
          <w:bCs/>
          <w:color w:val="333333"/>
        </w:rPr>
        <w:t>details</w:t>
      </w:r>
      <w:r w:rsidR="00A02422" w:rsidRPr="00AE3FCA">
        <w:rPr>
          <w:rFonts w:ascii="Arial" w:hAnsi="Arial" w:cs="Arial"/>
          <w:color w:val="333333"/>
        </w:rPr>
        <w:t> about how the psychological concept is presented</w:t>
      </w:r>
      <w:r w:rsidR="00AD49EC" w:rsidRPr="00AE3FCA">
        <w:rPr>
          <w:rFonts w:ascii="Arial" w:hAnsi="Arial" w:cs="Arial"/>
          <w:color w:val="333333"/>
        </w:rPr>
        <w:t>.  Describe the specific scenes in which the concept was portrayed, including the characters’ words or behaviors</w:t>
      </w:r>
      <w:r w:rsidR="00A02422" w:rsidRPr="00AE3FCA">
        <w:rPr>
          <w:rFonts w:ascii="Arial" w:hAnsi="Arial" w:cs="Arial"/>
          <w:color w:val="333333"/>
        </w:rPr>
        <w:t>)</w:t>
      </w:r>
    </w:p>
    <w:p w:rsidR="00A02422" w:rsidRPr="00AE3FCA" w:rsidRDefault="0005705A" w:rsidP="00A02422">
      <w:pPr>
        <w:pStyle w:val="NormalWeb"/>
        <w:shd w:val="clear" w:color="auto" w:fill="FFFFFF"/>
        <w:spacing w:before="0" w:beforeAutospacing="0" w:after="150" w:afterAutospacing="0"/>
        <w:rPr>
          <w:rFonts w:ascii="Arial" w:hAnsi="Arial" w:cs="Arial"/>
          <w:color w:val="333333"/>
        </w:rPr>
      </w:pPr>
      <w:r w:rsidRPr="00AE3FCA">
        <w:rPr>
          <w:rStyle w:val="Strong"/>
          <w:rFonts w:ascii="Arial" w:hAnsi="Arial" w:cs="Arial"/>
          <w:color w:val="333333"/>
        </w:rPr>
        <w:t>25</w:t>
      </w:r>
      <w:r w:rsidR="00A02422" w:rsidRPr="00AE3FCA">
        <w:rPr>
          <w:rStyle w:val="Strong"/>
          <w:rFonts w:ascii="Arial" w:hAnsi="Arial" w:cs="Arial"/>
          <w:color w:val="333333"/>
        </w:rPr>
        <w:t xml:space="preserve"> pts. Summarize the article</w:t>
      </w:r>
      <w:r w:rsidR="00A02422" w:rsidRPr="00AE3FCA">
        <w:rPr>
          <w:rFonts w:ascii="Arial" w:hAnsi="Arial" w:cs="Arial"/>
          <w:color w:val="333333"/>
        </w:rPr>
        <w:t> (include key questions and findings and a brief overview of the methods, including sample characteristics)</w:t>
      </w:r>
    </w:p>
    <w:p w:rsidR="00A02422" w:rsidRPr="00AE3FCA" w:rsidRDefault="0005705A" w:rsidP="00A02422">
      <w:pPr>
        <w:pStyle w:val="NormalWeb"/>
        <w:shd w:val="clear" w:color="auto" w:fill="FFFFFF"/>
        <w:spacing w:before="0" w:beforeAutospacing="0" w:after="150" w:afterAutospacing="0"/>
        <w:rPr>
          <w:rFonts w:ascii="Arial" w:hAnsi="Arial" w:cs="Arial"/>
          <w:color w:val="333333"/>
        </w:rPr>
      </w:pPr>
      <w:r w:rsidRPr="00AE3FCA">
        <w:rPr>
          <w:rStyle w:val="Strong"/>
          <w:rFonts w:ascii="Arial" w:hAnsi="Arial" w:cs="Arial"/>
          <w:color w:val="333333"/>
        </w:rPr>
        <w:t>40</w:t>
      </w:r>
      <w:r w:rsidR="00A02422" w:rsidRPr="00AE3FCA">
        <w:rPr>
          <w:rStyle w:val="Strong"/>
          <w:rFonts w:ascii="Arial" w:hAnsi="Arial" w:cs="Arial"/>
          <w:color w:val="333333"/>
        </w:rPr>
        <w:t xml:space="preserve"> pts. Connect the article and movie</w:t>
      </w:r>
      <w:r w:rsidR="00A02422" w:rsidRPr="00AE3FCA">
        <w:rPr>
          <w:rFonts w:ascii="Arial" w:hAnsi="Arial" w:cs="Arial"/>
          <w:color w:val="333333"/>
        </w:rPr>
        <w:t> (did the movie portray what the article found? Use specific examples from the movie that agree or conflict with what was found in the article</w:t>
      </w:r>
      <w:r w:rsidR="00AD49EC" w:rsidRPr="00AE3FCA">
        <w:rPr>
          <w:rFonts w:ascii="Arial" w:hAnsi="Arial" w:cs="Arial"/>
          <w:color w:val="333333"/>
        </w:rPr>
        <w:t>. You are welcome to repeat the same examples you used in the movie summary.</w:t>
      </w:r>
      <w:r w:rsidR="00A02422" w:rsidRPr="00AE3FCA">
        <w:rPr>
          <w:rFonts w:ascii="Arial" w:hAnsi="Arial" w:cs="Arial"/>
          <w:color w:val="333333"/>
        </w:rPr>
        <w:t>)</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Style w:val="Strong"/>
          <w:rFonts w:ascii="Arial" w:hAnsi="Arial" w:cs="Arial"/>
          <w:color w:val="333333"/>
        </w:rPr>
        <w:t>1</w:t>
      </w:r>
      <w:r w:rsidR="0005705A" w:rsidRPr="00AE3FCA">
        <w:rPr>
          <w:rStyle w:val="Strong"/>
          <w:rFonts w:ascii="Arial" w:hAnsi="Arial" w:cs="Arial"/>
          <w:color w:val="333333"/>
        </w:rPr>
        <w:t>0</w:t>
      </w:r>
      <w:r w:rsidRPr="00AE3FCA">
        <w:rPr>
          <w:rStyle w:val="Strong"/>
          <w:rFonts w:ascii="Arial" w:hAnsi="Arial" w:cs="Arial"/>
          <w:color w:val="333333"/>
        </w:rPr>
        <w:t xml:space="preserve"> pts. References</w:t>
      </w:r>
      <w:r w:rsidRPr="00AE3FCA">
        <w:rPr>
          <w:rFonts w:ascii="Arial" w:hAnsi="Arial" w:cs="Arial"/>
          <w:color w:val="333333"/>
        </w:rPr>
        <w:t> (must be APA style, including in-text citations</w:t>
      </w:r>
      <w:r w:rsidR="00AD49EC" w:rsidRPr="00AE3FCA">
        <w:rPr>
          <w:rFonts w:ascii="Arial" w:hAnsi="Arial" w:cs="Arial"/>
          <w:color w:val="333333"/>
        </w:rPr>
        <w:t xml:space="preserve"> for the article.  You do not need to cite the movie.</w:t>
      </w:r>
      <w:r w:rsidRPr="00AE3FCA">
        <w:rPr>
          <w:rFonts w:ascii="Arial" w:hAnsi="Arial" w:cs="Arial"/>
          <w:color w:val="333333"/>
        </w:rPr>
        <w:t>)</w:t>
      </w:r>
      <w:r w:rsidRPr="00AE3FCA">
        <w:rPr>
          <w:rFonts w:ascii="Arial" w:hAnsi="Arial" w:cs="Arial"/>
          <w:b/>
          <w:bCs/>
          <w:color w:val="333333"/>
        </w:rPr>
        <w:br w:type="textWrapping" w:clear="all"/>
      </w:r>
    </w:p>
    <w:p w:rsidR="00A02422" w:rsidRPr="00B02FCE" w:rsidRDefault="00B02FCE" w:rsidP="00A02422">
      <w:pPr>
        <w:pStyle w:val="NormalWeb"/>
        <w:shd w:val="clear" w:color="auto" w:fill="FFFFFF"/>
        <w:spacing w:before="0" w:beforeAutospacing="0" w:after="150" w:afterAutospacing="0"/>
        <w:rPr>
          <w:rFonts w:ascii="Arial" w:hAnsi="Arial" w:cs="Arial"/>
          <w:b/>
          <w:color w:val="333333"/>
          <w:u w:val="single"/>
        </w:rPr>
      </w:pPr>
      <w:r w:rsidRPr="00B02FCE">
        <w:rPr>
          <w:rFonts w:ascii="Arial" w:hAnsi="Arial" w:cs="Arial"/>
          <w:b/>
          <w:color w:val="333333"/>
          <w:u w:val="single"/>
        </w:rPr>
        <w:t xml:space="preserve">Movie Options </w:t>
      </w:r>
      <w:r w:rsidRPr="00B02FCE">
        <w:rPr>
          <w:rFonts w:ascii="Arial" w:hAnsi="Arial" w:cs="Arial"/>
          <w:b/>
          <w:i/>
          <w:color w:val="333333"/>
          <w:u w:val="single"/>
        </w:rPr>
        <w:t xml:space="preserve">(listed by textbook chapter with </w:t>
      </w:r>
      <w:r>
        <w:rPr>
          <w:rFonts w:ascii="Arial" w:hAnsi="Arial" w:cs="Arial"/>
          <w:b/>
          <w:i/>
          <w:color w:val="333333"/>
          <w:u w:val="single"/>
        </w:rPr>
        <w:t xml:space="preserve">the </w:t>
      </w:r>
      <w:r w:rsidRPr="00B02FCE">
        <w:rPr>
          <w:rFonts w:ascii="Arial" w:hAnsi="Arial" w:cs="Arial"/>
          <w:b/>
          <w:i/>
          <w:color w:val="333333"/>
          <w:u w:val="single"/>
        </w:rPr>
        <w:t>psychological concept you will explore in parenthesis):</w:t>
      </w:r>
    </w:p>
    <w:p w:rsidR="00A02422" w:rsidRPr="00AE3FCA" w:rsidRDefault="001D53A5"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b/>
          <w:bCs/>
          <w:color w:val="333333"/>
        </w:rPr>
        <w:t>Chapter 1</w:t>
      </w:r>
      <w:r w:rsidR="00A02422" w:rsidRPr="00AE3FCA">
        <w:rPr>
          <w:rFonts w:ascii="Arial" w:hAnsi="Arial" w:cs="Arial"/>
          <w:b/>
          <w:bCs/>
          <w:color w:val="333333"/>
        </w:rPr>
        <w:t xml:space="preserve"> (</w:t>
      </w:r>
      <w:r w:rsidR="00B72687">
        <w:rPr>
          <w:rFonts w:ascii="Arial" w:hAnsi="Arial" w:cs="Arial"/>
          <w:b/>
          <w:bCs/>
          <w:color w:val="333333"/>
        </w:rPr>
        <w:t>Psychology, Critical Thinking and Science</w:t>
      </w:r>
      <w:r w:rsidR="00A02422" w:rsidRPr="00AE3FCA">
        <w:rPr>
          <w:rFonts w:ascii="Arial" w:hAnsi="Arial" w:cs="Arial"/>
          <w:b/>
          <w:bCs/>
          <w:color w:val="333333"/>
        </w:rPr>
        <w:t>)</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Space Jam (placebo effect)</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Kinsey (research design)</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proofErr w:type="spellStart"/>
      <w:r w:rsidRPr="00AE3FCA">
        <w:rPr>
          <w:rFonts w:ascii="Arial" w:hAnsi="Arial" w:cs="Arial"/>
          <w:color w:val="333333"/>
        </w:rPr>
        <w:t>Eurotrip</w:t>
      </w:r>
      <w:proofErr w:type="spellEnd"/>
      <w:r w:rsidRPr="00AE3FCA">
        <w:rPr>
          <w:rFonts w:ascii="Arial" w:hAnsi="Arial" w:cs="Arial"/>
          <w:color w:val="333333"/>
        </w:rPr>
        <w:t xml:space="preserve"> (placebo effect)</w:t>
      </w:r>
    </w:p>
    <w:p w:rsidR="00A02422"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The Birdcage (placebo effect)</w:t>
      </w:r>
    </w:p>
    <w:p w:rsidR="00B02FCE" w:rsidRPr="00AE3FCA" w:rsidRDefault="00B02FCE" w:rsidP="00A02422">
      <w:pPr>
        <w:pStyle w:val="NormalWeb"/>
        <w:shd w:val="clear" w:color="auto" w:fill="FFFFFF"/>
        <w:spacing w:before="0" w:beforeAutospacing="0" w:after="150" w:afterAutospacing="0"/>
        <w:rPr>
          <w:rFonts w:ascii="Arial" w:hAnsi="Arial" w:cs="Arial"/>
          <w:color w:val="333333"/>
        </w:rPr>
      </w:pP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b/>
          <w:bCs/>
          <w:color w:val="333333"/>
        </w:rPr>
        <w:t xml:space="preserve">Chapter </w:t>
      </w:r>
      <w:r w:rsidR="001D53A5" w:rsidRPr="00AE3FCA">
        <w:rPr>
          <w:rFonts w:ascii="Arial" w:hAnsi="Arial" w:cs="Arial"/>
          <w:b/>
          <w:bCs/>
          <w:color w:val="333333"/>
        </w:rPr>
        <w:t>2</w:t>
      </w:r>
      <w:r w:rsidR="0005705A" w:rsidRPr="00AE3FCA">
        <w:rPr>
          <w:rFonts w:ascii="Arial" w:hAnsi="Arial" w:cs="Arial"/>
          <w:b/>
          <w:bCs/>
          <w:color w:val="333333"/>
        </w:rPr>
        <w:t xml:space="preserve"> (B</w:t>
      </w:r>
      <w:r w:rsidR="00B72687">
        <w:rPr>
          <w:rFonts w:ascii="Arial" w:hAnsi="Arial" w:cs="Arial"/>
          <w:b/>
          <w:bCs/>
          <w:color w:val="333333"/>
        </w:rPr>
        <w:t>rain and Behavior</w:t>
      </w:r>
      <w:r w:rsidRPr="00AE3FCA">
        <w:rPr>
          <w:rFonts w:ascii="Arial" w:hAnsi="Arial" w:cs="Arial"/>
          <w:b/>
          <w:bCs/>
          <w:color w:val="333333"/>
        </w:rPr>
        <w:t>)</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Awakenings (Parkinson’s, dopamine)</w:t>
      </w:r>
    </w:p>
    <w:p w:rsidR="00B02FCE"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lastRenderedPageBreak/>
        <w:t>Regarding Henry (brain damage</w:t>
      </w:r>
      <w:r w:rsidR="00B02FCE">
        <w:rPr>
          <w:rFonts w:ascii="Arial" w:hAnsi="Arial" w:cs="Arial"/>
          <w:color w:val="333333"/>
        </w:rPr>
        <w:t>;</w:t>
      </w:r>
      <w:r w:rsidRPr="00AE3FCA">
        <w:rPr>
          <w:rFonts w:ascii="Arial" w:hAnsi="Arial" w:cs="Arial"/>
          <w:color w:val="333333"/>
        </w:rPr>
        <w:t> </w:t>
      </w:r>
      <w:r w:rsidRPr="00AE3FCA">
        <w:rPr>
          <w:rFonts w:ascii="Arial" w:hAnsi="Arial" w:cs="Arial"/>
          <w:b/>
          <w:bCs/>
          <w:color w:val="333333"/>
        </w:rPr>
        <w:t>NOT memory loss</w:t>
      </w:r>
      <w:r w:rsidR="00B72687">
        <w:rPr>
          <w:rFonts w:ascii="Arial" w:hAnsi="Arial" w:cs="Arial"/>
          <w:color w:val="333333"/>
        </w:rPr>
        <w:t>)</w:t>
      </w:r>
    </w:p>
    <w:p w:rsidR="00C82EC4" w:rsidRDefault="00C82EC4" w:rsidP="00A02422">
      <w:pPr>
        <w:pStyle w:val="NormalWeb"/>
        <w:shd w:val="clear" w:color="auto" w:fill="FFFFFF"/>
        <w:spacing w:before="0" w:beforeAutospacing="0" w:after="150" w:afterAutospacing="0"/>
        <w:rPr>
          <w:rFonts w:ascii="Arial" w:hAnsi="Arial" w:cs="Arial"/>
          <w:b/>
          <w:bCs/>
          <w:color w:val="333333"/>
        </w:rPr>
      </w:pPr>
    </w:p>
    <w:p w:rsidR="00A02422" w:rsidRPr="00AE3FCA" w:rsidRDefault="0005705A"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b/>
          <w:bCs/>
          <w:color w:val="333333"/>
        </w:rPr>
        <w:t xml:space="preserve">Chapter </w:t>
      </w:r>
      <w:r w:rsidR="00B72687">
        <w:rPr>
          <w:rFonts w:ascii="Arial" w:hAnsi="Arial" w:cs="Arial"/>
          <w:b/>
          <w:bCs/>
          <w:color w:val="333333"/>
        </w:rPr>
        <w:t>4</w:t>
      </w:r>
      <w:r w:rsidR="00A02422" w:rsidRPr="00AE3FCA">
        <w:rPr>
          <w:rFonts w:ascii="Arial" w:hAnsi="Arial" w:cs="Arial"/>
          <w:b/>
          <w:bCs/>
          <w:color w:val="333333"/>
        </w:rPr>
        <w:t xml:space="preserve"> (Sensation</w:t>
      </w:r>
      <w:r w:rsidR="001D53A5" w:rsidRPr="00AE3FCA">
        <w:rPr>
          <w:rFonts w:ascii="Arial" w:hAnsi="Arial" w:cs="Arial"/>
          <w:b/>
          <w:bCs/>
          <w:color w:val="333333"/>
        </w:rPr>
        <w:t xml:space="preserve"> &amp; Perception</w:t>
      </w:r>
      <w:r w:rsidR="00A02422" w:rsidRPr="00AE3FCA">
        <w:rPr>
          <w:rFonts w:ascii="Arial" w:hAnsi="Arial" w:cs="Arial"/>
          <w:b/>
          <w:bCs/>
          <w:color w:val="333333"/>
        </w:rPr>
        <w:t>)</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See No Evil, Hear No Evil (enhancement of senses following loss of one)</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At First Sight (regaining/developing eyesight)</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Senseless (1998) (sensory loss)</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Altered States (sensory deprivation</w:t>
      </w:r>
      <w:r w:rsidR="00B02FCE">
        <w:rPr>
          <w:rFonts w:ascii="Arial" w:hAnsi="Arial" w:cs="Arial"/>
          <w:color w:val="333333"/>
        </w:rPr>
        <w:t>;</w:t>
      </w:r>
      <w:r w:rsidRPr="00AE3FCA">
        <w:rPr>
          <w:rFonts w:ascii="Arial" w:hAnsi="Arial" w:cs="Arial"/>
          <w:color w:val="333333"/>
        </w:rPr>
        <w:t> </w:t>
      </w:r>
      <w:r w:rsidRPr="00AE3FCA">
        <w:rPr>
          <w:rFonts w:ascii="Arial" w:hAnsi="Arial" w:cs="Arial"/>
          <w:b/>
          <w:bCs/>
          <w:color w:val="333333"/>
        </w:rPr>
        <w:t>NOT drug use</w:t>
      </w:r>
      <w:r w:rsidRPr="00AE3FCA">
        <w:rPr>
          <w:rFonts w:ascii="Arial" w:hAnsi="Arial" w:cs="Arial"/>
          <w:color w:val="333333"/>
        </w:rPr>
        <w:t>)</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Perfume: The Story of a Murderer (perfumes, olfaction)</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Perfect Sense (sensory loss)</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Faces in the Crowd (face blindness)</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Serenity (subliminal messaging)</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Fear and Loathing in Las Vegas (altered perception during drug use)</w:t>
      </w:r>
    </w:p>
    <w:p w:rsidR="00A02422"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Blindsight (sensation)</w:t>
      </w:r>
    </w:p>
    <w:p w:rsidR="00B02FCE" w:rsidRPr="00AE3FCA" w:rsidRDefault="00B02FCE" w:rsidP="00A02422">
      <w:pPr>
        <w:pStyle w:val="NormalWeb"/>
        <w:shd w:val="clear" w:color="auto" w:fill="FFFFFF"/>
        <w:spacing w:before="0" w:beforeAutospacing="0" w:after="150" w:afterAutospacing="0"/>
        <w:rPr>
          <w:rFonts w:ascii="Arial" w:hAnsi="Arial" w:cs="Arial"/>
          <w:color w:val="333333"/>
        </w:rPr>
      </w:pPr>
    </w:p>
    <w:p w:rsidR="00A02422" w:rsidRPr="00AE3FCA" w:rsidRDefault="0005705A"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b/>
          <w:bCs/>
          <w:color w:val="333333"/>
        </w:rPr>
        <w:t xml:space="preserve">Chapter </w:t>
      </w:r>
      <w:r w:rsidR="00B72687">
        <w:rPr>
          <w:rFonts w:ascii="Arial" w:hAnsi="Arial" w:cs="Arial"/>
          <w:b/>
          <w:bCs/>
          <w:color w:val="333333"/>
        </w:rPr>
        <w:t>6</w:t>
      </w:r>
      <w:r w:rsidR="00A02422" w:rsidRPr="00AE3FCA">
        <w:rPr>
          <w:rFonts w:ascii="Arial" w:hAnsi="Arial" w:cs="Arial"/>
          <w:b/>
          <w:bCs/>
          <w:color w:val="333333"/>
        </w:rPr>
        <w:t xml:space="preserve"> (</w:t>
      </w:r>
      <w:r w:rsidR="00B72687">
        <w:rPr>
          <w:rFonts w:ascii="Arial" w:hAnsi="Arial" w:cs="Arial"/>
          <w:b/>
          <w:bCs/>
          <w:color w:val="333333"/>
        </w:rPr>
        <w:t xml:space="preserve">Conditioning and </w:t>
      </w:r>
      <w:r w:rsidR="00A02422" w:rsidRPr="00AE3FCA">
        <w:rPr>
          <w:rFonts w:ascii="Arial" w:hAnsi="Arial" w:cs="Arial"/>
          <w:b/>
          <w:bCs/>
          <w:color w:val="333333"/>
        </w:rPr>
        <w:t>Learning)</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Babe (operant conditioning)</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A Clockwork Orange (classical conditioning: aversion therapy)</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The Terminal Man (operant conditioning)</w:t>
      </w:r>
    </w:p>
    <w:p w:rsidR="00A02422"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The Village (conditioning)</w:t>
      </w:r>
    </w:p>
    <w:p w:rsidR="00B02FCE" w:rsidRPr="00AE3FCA" w:rsidRDefault="00B02FCE" w:rsidP="00A02422">
      <w:pPr>
        <w:pStyle w:val="NormalWeb"/>
        <w:shd w:val="clear" w:color="auto" w:fill="FFFFFF"/>
        <w:spacing w:before="0" w:beforeAutospacing="0" w:after="150" w:afterAutospacing="0"/>
        <w:rPr>
          <w:rFonts w:ascii="Arial" w:hAnsi="Arial" w:cs="Arial"/>
          <w:color w:val="333333"/>
        </w:rPr>
      </w:pPr>
    </w:p>
    <w:p w:rsidR="001D53A5" w:rsidRPr="00AE3FCA" w:rsidRDefault="0005705A"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b/>
          <w:bCs/>
          <w:color w:val="333333"/>
        </w:rPr>
        <w:t xml:space="preserve">Chapter </w:t>
      </w:r>
      <w:r w:rsidR="00B72687">
        <w:rPr>
          <w:rFonts w:ascii="Arial" w:hAnsi="Arial" w:cs="Arial"/>
          <w:b/>
          <w:bCs/>
          <w:color w:val="333333"/>
        </w:rPr>
        <w:t>7</w:t>
      </w:r>
      <w:r w:rsidR="001D53A5" w:rsidRPr="00AE3FCA">
        <w:rPr>
          <w:rFonts w:ascii="Arial" w:hAnsi="Arial" w:cs="Arial"/>
          <w:b/>
          <w:bCs/>
          <w:color w:val="333333"/>
        </w:rPr>
        <w:t xml:space="preserve"> (Memory)</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Memento (memory formation)</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Eternal Sunshine of the Spotless Mind (erasing memories)</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Iris: A Memoir of Iris Murdoch (Alzheimer’s)</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The Notebook (Alzheimer’s)</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Clean Slate (memory loss)</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The Majestic (amnesia)</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 xml:space="preserve">The Man Without </w:t>
      </w:r>
      <w:proofErr w:type="gramStart"/>
      <w:r w:rsidRPr="00AE3FCA">
        <w:rPr>
          <w:rFonts w:ascii="Arial" w:hAnsi="Arial" w:cs="Arial"/>
          <w:color w:val="333333"/>
        </w:rPr>
        <w:t>a</w:t>
      </w:r>
      <w:proofErr w:type="gramEnd"/>
      <w:r w:rsidRPr="00AE3FCA">
        <w:rPr>
          <w:rFonts w:ascii="Arial" w:hAnsi="Arial" w:cs="Arial"/>
          <w:color w:val="333333"/>
        </w:rPr>
        <w:t xml:space="preserve"> Past (amnesia)</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Overboard (amnesia)</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The Vow (amnesia)</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lastRenderedPageBreak/>
        <w:t>Rashomon (eyewitness testimony)</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50 First Dates (anterograde amnesia)</w:t>
      </w:r>
    </w:p>
    <w:p w:rsidR="001D53A5"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Trance (memory loss and recovery)</w:t>
      </w:r>
    </w:p>
    <w:p w:rsidR="00B02FCE" w:rsidRPr="00AE3FCA" w:rsidRDefault="00B02FCE" w:rsidP="001D53A5">
      <w:pPr>
        <w:pStyle w:val="NormalWeb"/>
        <w:shd w:val="clear" w:color="auto" w:fill="FFFFFF"/>
        <w:spacing w:before="0" w:beforeAutospacing="0" w:after="150" w:afterAutospacing="0"/>
        <w:rPr>
          <w:rFonts w:ascii="Arial" w:hAnsi="Arial" w:cs="Arial"/>
          <w:color w:val="333333"/>
        </w:rPr>
      </w:pPr>
    </w:p>
    <w:p w:rsidR="001D53A5" w:rsidRPr="00AE3FCA" w:rsidRDefault="0005705A"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b/>
          <w:bCs/>
          <w:color w:val="333333"/>
        </w:rPr>
        <w:t xml:space="preserve">Chapter </w:t>
      </w:r>
      <w:r w:rsidR="00B72687">
        <w:rPr>
          <w:rFonts w:ascii="Arial" w:hAnsi="Arial" w:cs="Arial"/>
          <w:b/>
          <w:bCs/>
          <w:color w:val="333333"/>
        </w:rPr>
        <w:t>8</w:t>
      </w:r>
      <w:r w:rsidR="001D53A5" w:rsidRPr="00AE3FCA">
        <w:rPr>
          <w:rFonts w:ascii="Arial" w:hAnsi="Arial" w:cs="Arial"/>
          <w:b/>
          <w:bCs/>
          <w:color w:val="333333"/>
        </w:rPr>
        <w:t xml:space="preserve"> (</w:t>
      </w:r>
      <w:r w:rsidRPr="00AE3FCA">
        <w:rPr>
          <w:rFonts w:ascii="Arial" w:hAnsi="Arial" w:cs="Arial"/>
          <w:b/>
          <w:bCs/>
          <w:color w:val="333333"/>
        </w:rPr>
        <w:t>Cognition</w:t>
      </w:r>
      <w:r w:rsidR="00B72687">
        <w:rPr>
          <w:rFonts w:ascii="Arial" w:hAnsi="Arial" w:cs="Arial"/>
          <w:b/>
          <w:bCs/>
          <w:color w:val="333333"/>
        </w:rPr>
        <w:t>, Language and Creativity</w:t>
      </w:r>
      <w:r w:rsidR="001D53A5" w:rsidRPr="00AE3FCA">
        <w:rPr>
          <w:rFonts w:ascii="Arial" w:hAnsi="Arial" w:cs="Arial"/>
          <w:b/>
          <w:bCs/>
          <w:color w:val="333333"/>
        </w:rPr>
        <w:t>)</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Limitless (cognition)</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Lucy (cognition)</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Baby Geniuses (language development)</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Nell (language)</w:t>
      </w:r>
    </w:p>
    <w:p w:rsidR="00B72687" w:rsidRDefault="00B72687" w:rsidP="00A02422">
      <w:pPr>
        <w:pStyle w:val="NormalWeb"/>
        <w:shd w:val="clear" w:color="auto" w:fill="FFFFFF"/>
        <w:spacing w:before="0" w:beforeAutospacing="0" w:after="150" w:afterAutospacing="0"/>
        <w:rPr>
          <w:rFonts w:ascii="Arial" w:hAnsi="Arial" w:cs="Arial"/>
          <w:color w:val="333333"/>
        </w:rPr>
      </w:pPr>
    </w:p>
    <w:p w:rsidR="00B72687" w:rsidRDefault="00B72687" w:rsidP="00A02422">
      <w:pPr>
        <w:pStyle w:val="NormalWeb"/>
        <w:shd w:val="clear" w:color="auto" w:fill="FFFFFF"/>
        <w:spacing w:before="0" w:beforeAutospacing="0" w:after="150" w:afterAutospacing="0"/>
        <w:rPr>
          <w:rFonts w:ascii="Arial" w:hAnsi="Arial" w:cs="Arial"/>
          <w:b/>
          <w:color w:val="333333"/>
        </w:rPr>
      </w:pPr>
      <w:r w:rsidRPr="00B72687">
        <w:rPr>
          <w:rFonts w:ascii="Arial" w:hAnsi="Arial" w:cs="Arial"/>
          <w:b/>
          <w:color w:val="333333"/>
        </w:rPr>
        <w:t>Chapter 9 (Intelligence)</w:t>
      </w:r>
    </w:p>
    <w:p w:rsidR="00B72687"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Little Man Tate (childhood genius)</w:t>
      </w: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Searching for Bobby Fisher (chess prodigy)</w:t>
      </w: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What’s Eating Gilbert Grape (intellectual disability)</w:t>
      </w:r>
    </w:p>
    <w:p w:rsidR="00B72687"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I Am Sam (intellectual disability)</w:t>
      </w:r>
    </w:p>
    <w:p w:rsidR="00B72687" w:rsidRPr="00B72687" w:rsidRDefault="00B72687"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Good Will Hunting (intelligence)</w:t>
      </w:r>
    </w:p>
    <w:p w:rsidR="00B02FCE" w:rsidRPr="00AE3FCA" w:rsidRDefault="00B02FCE" w:rsidP="00A02422">
      <w:pPr>
        <w:pStyle w:val="NormalWeb"/>
        <w:shd w:val="clear" w:color="auto" w:fill="FFFFFF"/>
        <w:spacing w:before="0" w:beforeAutospacing="0" w:after="150" w:afterAutospacing="0"/>
        <w:rPr>
          <w:rFonts w:ascii="Arial" w:hAnsi="Arial" w:cs="Arial"/>
          <w:color w:val="333333"/>
        </w:rPr>
      </w:pPr>
    </w:p>
    <w:p w:rsidR="001D53A5" w:rsidRPr="00AE3FCA" w:rsidRDefault="0005705A"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b/>
          <w:bCs/>
          <w:color w:val="333333"/>
        </w:rPr>
        <w:t xml:space="preserve">Chapter </w:t>
      </w:r>
      <w:r w:rsidR="00B72687">
        <w:rPr>
          <w:rFonts w:ascii="Arial" w:hAnsi="Arial" w:cs="Arial"/>
          <w:b/>
          <w:bCs/>
          <w:color w:val="333333"/>
        </w:rPr>
        <w:t>10</w:t>
      </w:r>
      <w:r w:rsidRPr="00AE3FCA">
        <w:rPr>
          <w:rFonts w:ascii="Arial" w:hAnsi="Arial" w:cs="Arial"/>
          <w:b/>
          <w:bCs/>
          <w:color w:val="333333"/>
        </w:rPr>
        <w:t xml:space="preserve"> (Motivation and Emotion</w:t>
      </w:r>
      <w:r w:rsidR="001D53A5" w:rsidRPr="00AE3FCA">
        <w:rPr>
          <w:rFonts w:ascii="Arial" w:hAnsi="Arial" w:cs="Arial"/>
          <w:b/>
          <w:bCs/>
          <w:color w:val="333333"/>
        </w:rPr>
        <w:t>)</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Touching the Void (Motivation)</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The Pursuit of Happiness (motivation)</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Crash (motivation)</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Equilibrium (emotion suppression)</w:t>
      </w:r>
    </w:p>
    <w:p w:rsidR="001D53A5"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Serenity (emotion suppression)</w:t>
      </w:r>
    </w:p>
    <w:p w:rsidR="00B72687" w:rsidRDefault="00B72687" w:rsidP="001D53A5">
      <w:pPr>
        <w:pStyle w:val="NormalWeb"/>
        <w:shd w:val="clear" w:color="auto" w:fill="FFFFFF"/>
        <w:spacing w:before="0" w:beforeAutospacing="0" w:after="150" w:afterAutospacing="0"/>
        <w:rPr>
          <w:rFonts w:ascii="Arial" w:hAnsi="Arial" w:cs="Arial"/>
          <w:color w:val="333333"/>
        </w:rPr>
      </w:pP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b/>
          <w:bCs/>
          <w:color w:val="333333"/>
        </w:rPr>
        <w:t>Chapter 1</w:t>
      </w:r>
      <w:r>
        <w:rPr>
          <w:rFonts w:ascii="Arial" w:hAnsi="Arial" w:cs="Arial"/>
          <w:b/>
          <w:bCs/>
          <w:color w:val="333333"/>
        </w:rPr>
        <w:t>2</w:t>
      </w:r>
      <w:r w:rsidRPr="00AE3FCA">
        <w:rPr>
          <w:rFonts w:ascii="Arial" w:hAnsi="Arial" w:cs="Arial"/>
          <w:b/>
          <w:bCs/>
          <w:color w:val="333333"/>
        </w:rPr>
        <w:t xml:space="preserve"> (Personality)</w:t>
      </w: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Step Brothers (defense mechanisms)</w:t>
      </w: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Patch Adams (defense mechanisms)</w:t>
      </w:r>
    </w:p>
    <w:p w:rsidR="00B72687" w:rsidRDefault="00B72687" w:rsidP="00B72687">
      <w:pPr>
        <w:pStyle w:val="NormalWeb"/>
        <w:shd w:val="clear" w:color="auto" w:fill="FFFFFF"/>
        <w:spacing w:before="0" w:beforeAutospacing="0" w:after="150" w:afterAutospacing="0"/>
        <w:rPr>
          <w:rFonts w:ascii="Arial" w:hAnsi="Arial" w:cs="Arial"/>
          <w:color w:val="333333"/>
        </w:rPr>
      </w:pPr>
      <w:proofErr w:type="spellStart"/>
      <w:r w:rsidRPr="00AE3FCA">
        <w:rPr>
          <w:rFonts w:ascii="Arial" w:hAnsi="Arial" w:cs="Arial"/>
          <w:color w:val="333333"/>
        </w:rPr>
        <w:t>Mommie</w:t>
      </w:r>
      <w:proofErr w:type="spellEnd"/>
      <w:r w:rsidRPr="00AE3FCA">
        <w:rPr>
          <w:rFonts w:ascii="Arial" w:hAnsi="Arial" w:cs="Arial"/>
          <w:color w:val="333333"/>
        </w:rPr>
        <w:t xml:space="preserve"> Dearest (heritability of personality, humanistic theory)</w:t>
      </w:r>
    </w:p>
    <w:p w:rsidR="00B72687" w:rsidRDefault="00B72687" w:rsidP="001D53A5">
      <w:pPr>
        <w:pStyle w:val="NormalWeb"/>
        <w:shd w:val="clear" w:color="auto" w:fill="FFFFFF"/>
        <w:spacing w:before="0" w:beforeAutospacing="0" w:after="150" w:afterAutospacing="0"/>
        <w:rPr>
          <w:rFonts w:ascii="Arial" w:hAnsi="Arial" w:cs="Arial"/>
          <w:color w:val="333333"/>
        </w:rPr>
      </w:pPr>
    </w:p>
    <w:p w:rsidR="00B72687" w:rsidRDefault="00B72687" w:rsidP="001D53A5">
      <w:pPr>
        <w:pStyle w:val="NormalWeb"/>
        <w:shd w:val="clear" w:color="auto" w:fill="FFFFFF"/>
        <w:spacing w:before="0" w:beforeAutospacing="0" w:after="150" w:afterAutospacing="0"/>
        <w:rPr>
          <w:rFonts w:ascii="Arial" w:hAnsi="Arial" w:cs="Arial"/>
          <w:color w:val="333333"/>
        </w:rPr>
      </w:pPr>
    </w:p>
    <w:p w:rsidR="00B72687" w:rsidRPr="00AE3FCA" w:rsidRDefault="00B72687" w:rsidP="001D53A5">
      <w:pPr>
        <w:pStyle w:val="NormalWeb"/>
        <w:shd w:val="clear" w:color="auto" w:fill="FFFFFF"/>
        <w:spacing w:before="0" w:beforeAutospacing="0" w:after="150" w:afterAutospacing="0"/>
        <w:rPr>
          <w:rFonts w:ascii="Arial" w:hAnsi="Arial" w:cs="Arial"/>
          <w:color w:val="333333"/>
        </w:rPr>
      </w:pPr>
    </w:p>
    <w:p w:rsidR="00B72687" w:rsidRPr="00AE3FCA" w:rsidRDefault="00B72687" w:rsidP="001D53A5">
      <w:pPr>
        <w:pStyle w:val="NormalWeb"/>
        <w:shd w:val="clear" w:color="auto" w:fill="FFFFFF"/>
        <w:spacing w:before="0" w:beforeAutospacing="0" w:after="150" w:afterAutospacing="0"/>
        <w:rPr>
          <w:rFonts w:ascii="Arial" w:hAnsi="Arial" w:cs="Arial"/>
          <w:color w:val="333333"/>
        </w:rPr>
      </w:pPr>
    </w:p>
    <w:p w:rsidR="00111808" w:rsidRPr="00AE3FCA" w:rsidRDefault="00111808"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b/>
          <w:bCs/>
          <w:color w:val="333333"/>
        </w:rPr>
        <w:t>Chapter 1</w:t>
      </w:r>
      <w:r w:rsidR="00B72687">
        <w:rPr>
          <w:rFonts w:ascii="Arial" w:hAnsi="Arial" w:cs="Arial"/>
          <w:b/>
          <w:bCs/>
          <w:color w:val="333333"/>
        </w:rPr>
        <w:t>3</w:t>
      </w:r>
      <w:r w:rsidRPr="00AE3FCA">
        <w:rPr>
          <w:rFonts w:ascii="Arial" w:hAnsi="Arial" w:cs="Arial"/>
          <w:b/>
          <w:bCs/>
          <w:color w:val="333333"/>
        </w:rPr>
        <w:t xml:space="preserve"> (</w:t>
      </w:r>
      <w:r w:rsidR="00953DFE" w:rsidRPr="00AE3FCA">
        <w:rPr>
          <w:rFonts w:ascii="Arial" w:hAnsi="Arial" w:cs="Arial"/>
          <w:b/>
          <w:bCs/>
          <w:color w:val="333333"/>
        </w:rPr>
        <w:t>Stress</w:t>
      </w:r>
      <w:r w:rsidRPr="00AE3FCA">
        <w:rPr>
          <w:rFonts w:ascii="Arial" w:hAnsi="Arial" w:cs="Arial"/>
          <w:b/>
          <w:bCs/>
          <w:color w:val="333333"/>
        </w:rPr>
        <w:t xml:space="preserve"> &amp; Health)</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Black Swan (stress)</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proofErr w:type="spellStart"/>
      <w:r w:rsidRPr="00AE3FCA">
        <w:rPr>
          <w:rFonts w:ascii="Arial" w:hAnsi="Arial" w:cs="Arial"/>
          <w:color w:val="333333"/>
        </w:rPr>
        <w:t>Visioneers</w:t>
      </w:r>
      <w:proofErr w:type="spellEnd"/>
      <w:r w:rsidRPr="00AE3FCA">
        <w:rPr>
          <w:rFonts w:ascii="Arial" w:hAnsi="Arial" w:cs="Arial"/>
          <w:color w:val="333333"/>
        </w:rPr>
        <w:t xml:space="preserve"> (coping with stress)</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50/50 (coping with cancer)</w:t>
      </w:r>
    </w:p>
    <w:p w:rsidR="00A02422" w:rsidRPr="00AE3FCA"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Jarhead (combat)</w:t>
      </w:r>
    </w:p>
    <w:p w:rsidR="00A02422" w:rsidRDefault="00A02422" w:rsidP="00A02422">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Perks of Being a Wallflower (effects of childhood abuse)</w:t>
      </w:r>
    </w:p>
    <w:p w:rsidR="00B72687" w:rsidRDefault="00B72687" w:rsidP="00A02422">
      <w:pPr>
        <w:pStyle w:val="NormalWeb"/>
        <w:shd w:val="clear" w:color="auto" w:fill="FFFFFF"/>
        <w:spacing w:before="0" w:beforeAutospacing="0" w:after="150" w:afterAutospacing="0"/>
        <w:rPr>
          <w:rFonts w:ascii="Arial" w:hAnsi="Arial" w:cs="Arial"/>
          <w:color w:val="333333"/>
        </w:rPr>
      </w:pPr>
    </w:p>
    <w:p w:rsidR="00B72687" w:rsidRPr="00AE3FCA" w:rsidRDefault="00B72687" w:rsidP="00B72687">
      <w:pPr>
        <w:pStyle w:val="NormalWeb"/>
        <w:shd w:val="clear" w:color="auto" w:fill="FFFFFF"/>
        <w:spacing w:before="0" w:beforeAutospacing="0" w:after="150" w:afterAutospacing="0"/>
        <w:rPr>
          <w:rFonts w:ascii="Arial" w:hAnsi="Arial" w:cs="Arial"/>
          <w:b/>
          <w:bCs/>
          <w:color w:val="333333"/>
        </w:rPr>
      </w:pPr>
      <w:r w:rsidRPr="00AE3FCA">
        <w:rPr>
          <w:rFonts w:ascii="Arial" w:hAnsi="Arial" w:cs="Arial"/>
          <w:b/>
          <w:bCs/>
          <w:color w:val="333333"/>
        </w:rPr>
        <w:t>Chapter 14 (Disorders)</w:t>
      </w: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Brothers (PTSD)</w:t>
      </w: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 xml:space="preserve">As Good </w:t>
      </w:r>
      <w:proofErr w:type="gramStart"/>
      <w:r w:rsidRPr="00AE3FCA">
        <w:rPr>
          <w:rFonts w:ascii="Arial" w:hAnsi="Arial" w:cs="Arial"/>
          <w:color w:val="333333"/>
        </w:rPr>
        <w:t>As</w:t>
      </w:r>
      <w:proofErr w:type="gramEnd"/>
      <w:r w:rsidRPr="00AE3FCA">
        <w:rPr>
          <w:rFonts w:ascii="Arial" w:hAnsi="Arial" w:cs="Arial"/>
          <w:color w:val="333333"/>
        </w:rPr>
        <w:t xml:space="preserve"> It Gets (OCD)</w:t>
      </w: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Aviator (OCD)</w:t>
      </w: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Matchstick Men (OCD)</w:t>
      </w: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What About Bob? (Anxiety)</w:t>
      </w: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Copycat (Agoraphobia)</w:t>
      </w: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A Beautiful Mind (Schizophrenia)</w:t>
      </w: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The Soloist (Schizophrenia)</w:t>
      </w: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Me, Myself, and Irene (DID)</w:t>
      </w: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Secret Window (DID)</w:t>
      </w: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Fight Club (DID)</w:t>
      </w: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Shutter Island (Dissociative amnesia)</w:t>
      </w: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proofErr w:type="spellStart"/>
      <w:r w:rsidRPr="00AE3FCA">
        <w:rPr>
          <w:rFonts w:ascii="Arial" w:hAnsi="Arial" w:cs="Arial"/>
          <w:color w:val="333333"/>
        </w:rPr>
        <w:t>Wristcutters</w:t>
      </w:r>
      <w:proofErr w:type="spellEnd"/>
      <w:r w:rsidRPr="00AE3FCA">
        <w:rPr>
          <w:rFonts w:ascii="Arial" w:hAnsi="Arial" w:cs="Arial"/>
          <w:color w:val="333333"/>
        </w:rPr>
        <w:t>: A Love Story (Depression, Suicide)</w:t>
      </w: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It’s Kind of a Funny Story (Depression)</w:t>
      </w: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Mr. Jones (Bipolar)</w:t>
      </w: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Silver Linings Playbook (bipolar)</w:t>
      </w: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Special (medically-induced psychosis)</w:t>
      </w: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American Psycho (Antisocial personality disorder)</w:t>
      </w: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The Talented Mr. Ripley (Antisocial personality disorder)</w:t>
      </w: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We Need to Talk About Kevin (Antisocial personality disorder)</w:t>
      </w:r>
    </w:p>
    <w:p w:rsidR="00B72687" w:rsidRPr="00AE3FCA" w:rsidRDefault="00B72687" w:rsidP="00B72687">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lastRenderedPageBreak/>
        <w:t>The Cable Guy (Borderline Personality disorder)</w:t>
      </w:r>
    </w:p>
    <w:p w:rsidR="00B02FCE" w:rsidRPr="00AE3FCA" w:rsidRDefault="00B72687" w:rsidP="00A02422">
      <w:pPr>
        <w:pStyle w:val="NormalWeb"/>
        <w:shd w:val="clear" w:color="auto" w:fill="FFFFFF"/>
        <w:spacing w:before="0" w:beforeAutospacing="0" w:after="150" w:afterAutospacing="0"/>
        <w:rPr>
          <w:rFonts w:ascii="Arial" w:hAnsi="Arial" w:cs="Arial"/>
          <w:color w:val="333333"/>
        </w:rPr>
      </w:pPr>
      <w:proofErr w:type="spellStart"/>
      <w:r w:rsidRPr="00AE3FCA">
        <w:rPr>
          <w:rFonts w:ascii="Arial" w:hAnsi="Arial" w:cs="Arial"/>
          <w:color w:val="333333"/>
        </w:rPr>
        <w:t>Swimfan</w:t>
      </w:r>
      <w:proofErr w:type="spellEnd"/>
      <w:r w:rsidRPr="00AE3FCA">
        <w:rPr>
          <w:rFonts w:ascii="Arial" w:hAnsi="Arial" w:cs="Arial"/>
          <w:color w:val="333333"/>
        </w:rPr>
        <w:t xml:space="preserve"> (Borderline personality disorder)</w:t>
      </w:r>
    </w:p>
    <w:p w:rsidR="00C82EC4" w:rsidRDefault="00C82EC4" w:rsidP="001D53A5">
      <w:pPr>
        <w:pStyle w:val="NormalWeb"/>
        <w:shd w:val="clear" w:color="auto" w:fill="FFFFFF"/>
        <w:spacing w:before="0" w:beforeAutospacing="0" w:after="150" w:afterAutospacing="0"/>
        <w:rPr>
          <w:rFonts w:ascii="Arial" w:hAnsi="Arial" w:cs="Arial"/>
          <w:b/>
          <w:bCs/>
          <w:color w:val="333333"/>
        </w:rPr>
      </w:pPr>
    </w:p>
    <w:p w:rsidR="001D53A5" w:rsidRPr="00AE3FCA" w:rsidRDefault="00111808" w:rsidP="001D53A5">
      <w:pPr>
        <w:pStyle w:val="NormalWeb"/>
        <w:shd w:val="clear" w:color="auto" w:fill="FFFFFF"/>
        <w:spacing w:before="0" w:beforeAutospacing="0" w:after="150" w:afterAutospacing="0"/>
        <w:rPr>
          <w:rFonts w:ascii="Arial" w:hAnsi="Arial" w:cs="Arial"/>
          <w:color w:val="333333"/>
        </w:rPr>
      </w:pPr>
      <w:bookmarkStart w:id="0" w:name="_GoBack"/>
      <w:bookmarkEnd w:id="0"/>
      <w:r w:rsidRPr="00AE3FCA">
        <w:rPr>
          <w:rFonts w:ascii="Arial" w:hAnsi="Arial" w:cs="Arial"/>
          <w:b/>
          <w:bCs/>
          <w:color w:val="333333"/>
        </w:rPr>
        <w:t>Chapters 1</w:t>
      </w:r>
      <w:r w:rsidR="00B72687">
        <w:rPr>
          <w:rFonts w:ascii="Arial" w:hAnsi="Arial" w:cs="Arial"/>
          <w:b/>
          <w:bCs/>
          <w:color w:val="333333"/>
        </w:rPr>
        <w:t>6 and 17</w:t>
      </w:r>
      <w:r w:rsidR="001D53A5" w:rsidRPr="00AE3FCA">
        <w:rPr>
          <w:rFonts w:ascii="Arial" w:hAnsi="Arial" w:cs="Arial"/>
          <w:b/>
          <w:bCs/>
          <w:color w:val="333333"/>
        </w:rPr>
        <w:t xml:space="preserve"> (Social Psychology)</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Crash (racism)</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The Experiment (Stanford prison experiment)</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Mean Girls (adolescent social structure)</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American History X (social conformity)</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Speak (ostracism)</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Love Actually (romantic relationships)</w:t>
      </w:r>
    </w:p>
    <w:p w:rsidR="001D53A5" w:rsidRPr="00AE3FCA"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(500) Days of Summer (romantic relationships)</w:t>
      </w:r>
    </w:p>
    <w:p w:rsidR="001D53A5" w:rsidRDefault="001D53A5" w:rsidP="001D53A5">
      <w:pPr>
        <w:pStyle w:val="NormalWeb"/>
        <w:shd w:val="clear" w:color="auto" w:fill="FFFFFF"/>
        <w:spacing w:before="0" w:beforeAutospacing="0" w:after="150" w:afterAutospacing="0"/>
        <w:rPr>
          <w:rFonts w:ascii="Arial" w:hAnsi="Arial" w:cs="Arial"/>
          <w:color w:val="333333"/>
        </w:rPr>
      </w:pPr>
      <w:r w:rsidRPr="00AE3FCA">
        <w:rPr>
          <w:rFonts w:ascii="Arial" w:hAnsi="Arial" w:cs="Arial"/>
          <w:color w:val="333333"/>
        </w:rPr>
        <w:t>She’s All That (social conformity)</w:t>
      </w:r>
    </w:p>
    <w:p w:rsidR="00B02FCE" w:rsidRPr="00AE3FCA" w:rsidRDefault="00B02FCE" w:rsidP="001D53A5">
      <w:pPr>
        <w:pStyle w:val="NormalWeb"/>
        <w:shd w:val="clear" w:color="auto" w:fill="FFFFFF"/>
        <w:spacing w:before="0" w:beforeAutospacing="0" w:after="150" w:afterAutospacing="0"/>
        <w:rPr>
          <w:rFonts w:ascii="Arial" w:hAnsi="Arial" w:cs="Arial"/>
          <w:color w:val="333333"/>
        </w:rPr>
      </w:pPr>
    </w:p>
    <w:p w:rsidR="00B02FCE" w:rsidRPr="00AE3FCA" w:rsidRDefault="00B02FCE" w:rsidP="001D53A5">
      <w:pPr>
        <w:pStyle w:val="NormalWeb"/>
        <w:shd w:val="clear" w:color="auto" w:fill="FFFFFF"/>
        <w:spacing w:before="0" w:beforeAutospacing="0" w:after="150" w:afterAutospacing="0"/>
        <w:rPr>
          <w:rFonts w:ascii="Arial" w:hAnsi="Arial" w:cs="Arial"/>
          <w:color w:val="333333"/>
        </w:rPr>
      </w:pPr>
    </w:p>
    <w:p w:rsidR="00B05F61" w:rsidRPr="00AE3FCA" w:rsidRDefault="00B05F61" w:rsidP="001D53A5">
      <w:pPr>
        <w:pStyle w:val="NormalWeb"/>
        <w:shd w:val="clear" w:color="auto" w:fill="FFFFFF"/>
        <w:spacing w:before="0" w:beforeAutospacing="0" w:after="150" w:afterAutospacing="0"/>
        <w:rPr>
          <w:rFonts w:ascii="Arial" w:hAnsi="Arial" w:cs="Arial"/>
          <w:color w:val="333333"/>
        </w:rPr>
      </w:pPr>
    </w:p>
    <w:sectPr w:rsidR="00B05F61" w:rsidRPr="00AE3F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422"/>
    <w:rsid w:val="0005705A"/>
    <w:rsid w:val="00111808"/>
    <w:rsid w:val="001D53A5"/>
    <w:rsid w:val="0059171F"/>
    <w:rsid w:val="008257CB"/>
    <w:rsid w:val="00953DFE"/>
    <w:rsid w:val="00A02422"/>
    <w:rsid w:val="00AD49EC"/>
    <w:rsid w:val="00AE3FCA"/>
    <w:rsid w:val="00B02FCE"/>
    <w:rsid w:val="00B05F61"/>
    <w:rsid w:val="00B72687"/>
    <w:rsid w:val="00C82EC4"/>
    <w:rsid w:val="00D11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95BF5"/>
  <w15:chartTrackingRefBased/>
  <w15:docId w15:val="{CA46738E-950B-4EAD-9506-11E49076C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A0242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02422"/>
    <w:rPr>
      <w:rFonts w:ascii="Times New Roman" w:eastAsia="Times New Roman" w:hAnsi="Times New Roman" w:cs="Times New Roman"/>
      <w:b/>
      <w:bCs/>
      <w:sz w:val="36"/>
      <w:szCs w:val="36"/>
    </w:rPr>
  </w:style>
  <w:style w:type="paragraph" w:styleId="NormalWeb">
    <w:name w:val="Normal (Web)"/>
    <w:basedOn w:val="Normal"/>
    <w:uiPriority w:val="99"/>
    <w:unhideWhenUsed/>
    <w:rsid w:val="00A0242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02422"/>
    <w:rPr>
      <w:color w:val="0000FF"/>
      <w:u w:val="single"/>
    </w:rPr>
  </w:style>
  <w:style w:type="character" w:styleId="Strong">
    <w:name w:val="Strong"/>
    <w:basedOn w:val="DefaultParagraphFont"/>
    <w:uiPriority w:val="22"/>
    <w:qFormat/>
    <w:rsid w:val="00A024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214547">
      <w:bodyDiv w:val="1"/>
      <w:marLeft w:val="0"/>
      <w:marRight w:val="0"/>
      <w:marTop w:val="0"/>
      <w:marBottom w:val="0"/>
      <w:divBdr>
        <w:top w:val="none" w:sz="0" w:space="0" w:color="auto"/>
        <w:left w:val="none" w:sz="0" w:space="0" w:color="auto"/>
        <w:bottom w:val="none" w:sz="0" w:space="0" w:color="auto"/>
        <w:right w:val="none" w:sz="0" w:space="0" w:color="auto"/>
      </w:divBdr>
      <w:divsChild>
        <w:div w:id="1656639841">
          <w:marLeft w:val="0"/>
          <w:marRight w:val="0"/>
          <w:marTop w:val="0"/>
          <w:marBottom w:val="0"/>
          <w:divBdr>
            <w:top w:val="none" w:sz="0" w:space="0" w:color="auto"/>
            <w:left w:val="none" w:sz="0" w:space="0" w:color="auto"/>
            <w:bottom w:val="none" w:sz="0" w:space="0" w:color="auto"/>
            <w:right w:val="none" w:sz="0" w:space="0" w:color="auto"/>
          </w:divBdr>
          <w:divsChild>
            <w:div w:id="161490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045151">
      <w:bodyDiv w:val="1"/>
      <w:marLeft w:val="0"/>
      <w:marRight w:val="0"/>
      <w:marTop w:val="0"/>
      <w:marBottom w:val="0"/>
      <w:divBdr>
        <w:top w:val="none" w:sz="0" w:space="0" w:color="auto"/>
        <w:left w:val="none" w:sz="0" w:space="0" w:color="auto"/>
        <w:bottom w:val="none" w:sz="0" w:space="0" w:color="auto"/>
        <w:right w:val="none" w:sz="0" w:space="0" w:color="auto"/>
      </w:divBdr>
      <w:divsChild>
        <w:div w:id="1271738516">
          <w:marLeft w:val="0"/>
          <w:marRight w:val="0"/>
          <w:marTop w:val="0"/>
          <w:marBottom w:val="0"/>
          <w:divBdr>
            <w:top w:val="none" w:sz="0" w:space="0" w:color="auto"/>
            <w:left w:val="none" w:sz="0" w:space="0" w:color="auto"/>
            <w:bottom w:val="none" w:sz="0" w:space="0" w:color="auto"/>
            <w:right w:val="none" w:sz="0" w:space="0" w:color="auto"/>
          </w:divBdr>
          <w:divsChild>
            <w:div w:id="29441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163997">
      <w:bodyDiv w:val="1"/>
      <w:marLeft w:val="0"/>
      <w:marRight w:val="0"/>
      <w:marTop w:val="0"/>
      <w:marBottom w:val="0"/>
      <w:divBdr>
        <w:top w:val="none" w:sz="0" w:space="0" w:color="auto"/>
        <w:left w:val="none" w:sz="0" w:space="0" w:color="auto"/>
        <w:bottom w:val="none" w:sz="0" w:space="0" w:color="auto"/>
        <w:right w:val="none" w:sz="0" w:space="0" w:color="auto"/>
      </w:divBdr>
      <w:divsChild>
        <w:div w:id="1983272858">
          <w:marLeft w:val="0"/>
          <w:marRight w:val="0"/>
          <w:marTop w:val="0"/>
          <w:marBottom w:val="0"/>
          <w:divBdr>
            <w:top w:val="none" w:sz="0" w:space="0" w:color="auto"/>
            <w:left w:val="none" w:sz="0" w:space="0" w:color="auto"/>
            <w:bottom w:val="none" w:sz="0" w:space="0" w:color="auto"/>
            <w:right w:val="none" w:sz="0" w:space="0" w:color="auto"/>
          </w:divBdr>
          <w:divsChild>
            <w:div w:id="96180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0FD74-39D9-47A2-9406-1444EECC1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6</Pages>
  <Words>1174</Words>
  <Characters>6693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Lyon College</Company>
  <LinksUpToDate>false</LinksUpToDate>
  <CharactersWithSpaces>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Saczawa, Mary</dc:creator>
  <cp:keywords/>
  <dc:description/>
  <cp:lastModifiedBy>Carrie Nance</cp:lastModifiedBy>
  <cp:revision>8</cp:revision>
  <dcterms:created xsi:type="dcterms:W3CDTF">2019-05-22T14:09:00Z</dcterms:created>
  <dcterms:modified xsi:type="dcterms:W3CDTF">2020-01-02T15:54:00Z</dcterms:modified>
</cp:coreProperties>
</file>